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35732" w14:textId="77777777" w:rsidR="00895E11" w:rsidRPr="00895E11" w:rsidRDefault="00895E11" w:rsidP="00895E11">
      <w:pPr>
        <w:spacing w:line="473" w:lineRule="exact"/>
        <w:ind w:left="102" w:right="-20"/>
        <w:jc w:val="center"/>
        <w:rPr>
          <w:rFonts w:ascii="MS Mincho" w:eastAsia="MS Mincho" w:hAnsi="MS Mincho" w:cs="AdobeFangsongStd-Regular"/>
          <w:sz w:val="40"/>
          <w:szCs w:val="40"/>
        </w:rPr>
      </w:pPr>
      <w:r w:rsidRPr="00895E11">
        <w:rPr>
          <w:rFonts w:ascii="MS Mincho" w:eastAsia="MS Mincho" w:hAnsi="MS Mincho" w:cs="AdobeFangsongStd-Regular"/>
          <w:position w:val="-4"/>
          <w:sz w:val="40"/>
          <w:szCs w:val="40"/>
        </w:rPr>
        <w:t>大学院共通講</w:t>
      </w:r>
      <w:r w:rsidRPr="00895E11">
        <w:rPr>
          <w:rFonts w:ascii="MS Mincho" w:eastAsia="MS Mincho" w:hAnsi="MS Mincho" w:cs="AdobeFangsongStd-Regular"/>
          <w:spacing w:val="-71"/>
          <w:position w:val="-4"/>
          <w:sz w:val="40"/>
          <w:szCs w:val="40"/>
        </w:rPr>
        <w:t>義</w:t>
      </w:r>
      <w:r w:rsidRPr="00895E11">
        <w:rPr>
          <w:rFonts w:ascii="MS Mincho" w:eastAsia="MS Mincho" w:hAnsi="MS Mincho" w:cs="AdobeFangsongStd-Regular"/>
          <w:position w:val="-4"/>
          <w:sz w:val="40"/>
          <w:szCs w:val="40"/>
        </w:rPr>
        <w:t>（集中講義</w:t>
      </w:r>
      <w:r w:rsidRPr="00895E11">
        <w:rPr>
          <w:rFonts w:ascii="MS Mincho" w:eastAsia="MS Mincho" w:hAnsi="MS Mincho" w:cs="AdobeFangsongStd-Regular"/>
          <w:spacing w:val="-71"/>
          <w:position w:val="-4"/>
          <w:sz w:val="40"/>
          <w:szCs w:val="40"/>
        </w:rPr>
        <w:t>）</w:t>
      </w:r>
      <w:r w:rsidRPr="00895E11">
        <w:rPr>
          <w:rFonts w:ascii="MS Mincho" w:eastAsia="MS Mincho" w:hAnsi="MS Mincho" w:cs="AdobeFangsongStd-Regular"/>
          <w:position w:val="-4"/>
          <w:sz w:val="40"/>
          <w:szCs w:val="40"/>
        </w:rPr>
        <w:t>のお知らせ</w:t>
      </w:r>
    </w:p>
    <w:p w14:paraId="3294DDF3" w14:textId="6FBA5376" w:rsidR="00895E11" w:rsidRPr="00903B73" w:rsidRDefault="00887D54" w:rsidP="00895E11">
      <w:pPr>
        <w:spacing w:line="564" w:lineRule="exact"/>
        <w:ind w:left="102" w:right="-20"/>
        <w:jc w:val="center"/>
        <w:rPr>
          <w:rFonts w:eastAsia="MS Mincho"/>
          <w:sz w:val="28"/>
          <w:szCs w:val="28"/>
        </w:rPr>
      </w:pPr>
      <w:r w:rsidRPr="00903B73">
        <w:rPr>
          <w:rFonts w:eastAsia="MS Mincho"/>
          <w:spacing w:val="1"/>
          <w:position w:val="-7"/>
          <w:sz w:val="28"/>
          <w:szCs w:val="28"/>
        </w:rPr>
        <w:t>Introduction to Nanotechnology and Nanoscience 1</w:t>
      </w:r>
    </w:p>
    <w:p w14:paraId="0EA4AEDD" w14:textId="77777777" w:rsidR="00903B73" w:rsidRDefault="00903B73" w:rsidP="00EA69DD">
      <w:pPr>
        <w:jc w:val="center"/>
        <w:rPr>
          <w:rFonts w:eastAsia="Times New Roman"/>
        </w:rPr>
      </w:pPr>
      <w:r w:rsidRPr="00903B73">
        <w:rPr>
          <w:rFonts w:eastAsia="MS Mincho"/>
        </w:rPr>
        <w:t>Place</w:t>
      </w:r>
      <w:r w:rsidR="00EA69DD" w:rsidRPr="00903B73">
        <w:rPr>
          <w:rFonts w:eastAsia="MS Mincho"/>
        </w:rPr>
        <w:t>：</w:t>
      </w:r>
      <w:r w:rsidRPr="00903B73">
        <w:rPr>
          <w:rFonts w:eastAsia="Times New Roman"/>
        </w:rPr>
        <w:t xml:space="preserve">Meeting Room on the 1st floor in Building No.5 </w:t>
      </w:r>
    </w:p>
    <w:p w14:paraId="14138361" w14:textId="5ED50F2D" w:rsidR="00F831A6" w:rsidRPr="00903B73" w:rsidRDefault="00903B73" w:rsidP="00EA69DD">
      <w:pPr>
        <w:jc w:val="center"/>
        <w:rPr>
          <w:rFonts w:eastAsia="MS Mincho"/>
        </w:rPr>
      </w:pPr>
      <w:r w:rsidRPr="00903B73">
        <w:rPr>
          <w:rFonts w:eastAsia="Times New Roman"/>
        </w:rPr>
        <w:t>(Research Institute for Electronic Science) on Northern Campus</w:t>
      </w:r>
    </w:p>
    <w:p w14:paraId="4BA3DA62" w14:textId="01B80C7C" w:rsidR="00EA69DD" w:rsidRPr="00903B73" w:rsidRDefault="002E3B26" w:rsidP="00EA69DD">
      <w:pPr>
        <w:jc w:val="center"/>
        <w:rPr>
          <w:rFonts w:eastAsia="MS Mincho"/>
        </w:rPr>
      </w:pPr>
      <w:r>
        <w:rPr>
          <w:rFonts w:eastAsia="MS Mincho"/>
        </w:rPr>
        <w:t>Duration</w:t>
      </w:r>
      <w:r w:rsidR="00887D54" w:rsidRPr="00903B73">
        <w:rPr>
          <w:rFonts w:eastAsia="MS Mincho"/>
        </w:rPr>
        <w:t>: 31, July 2017 - 3, August 2017</w:t>
      </w:r>
    </w:p>
    <w:p w14:paraId="76E80400" w14:textId="4200104D" w:rsidR="00A46554" w:rsidRDefault="00A46554" w:rsidP="00EA69DD">
      <w:pPr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  <w:noProof/>
        </w:rPr>
        <w:drawing>
          <wp:anchor distT="0" distB="0" distL="114300" distR="114300" simplePos="0" relativeHeight="251658240" behindDoc="1" locked="0" layoutInCell="1" allowOverlap="1" wp14:anchorId="040B559A" wp14:editId="523B3559">
            <wp:simplePos x="0" y="0"/>
            <wp:positionH relativeFrom="page">
              <wp:posOffset>1304290</wp:posOffset>
            </wp:positionH>
            <wp:positionV relativeFrom="paragraph">
              <wp:posOffset>228600</wp:posOffset>
            </wp:positionV>
            <wp:extent cx="5335905" cy="5078730"/>
            <wp:effectExtent l="0" t="0" r="0" b="1270"/>
            <wp:wrapThrough wrapText="bothSides">
              <wp:wrapPolygon edited="0">
                <wp:start x="0" y="0"/>
                <wp:lineTo x="0" y="21497"/>
                <wp:lineTo x="21489" y="21497"/>
                <wp:lineTo x="2148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507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E6AE9" w14:textId="278E1F95" w:rsidR="00A46554" w:rsidRDefault="00A46554" w:rsidP="00A46554">
      <w:pPr>
        <w:rPr>
          <w:rFonts w:ascii="MS Mincho" w:eastAsia="MS Mincho" w:hAnsi="MS Mincho" w:cs="MS Mincho"/>
        </w:rPr>
      </w:pPr>
      <w:r w:rsidRPr="001E4F25">
        <w:rPr>
          <w:rFonts w:ascii="MS Mincho" w:eastAsia="MS Mincho" w:hAnsi="MS Mincho" w:cs="MS Mincho" w:hint="eastAsia"/>
          <w:sz w:val="22"/>
          <w:szCs w:val="22"/>
        </w:rPr>
        <w:t>この講義はサマーインスティチュートとして開催されるため全講義が英語で行われます．</w:t>
      </w:r>
    </w:p>
    <w:p w14:paraId="67FDB9A4" w14:textId="64BCE365" w:rsidR="00895E11" w:rsidRDefault="00895E11" w:rsidP="00EA69DD">
      <w:pPr>
        <w:jc w:val="center"/>
        <w:rPr>
          <w:rFonts w:ascii="MS Mincho" w:eastAsia="MS Mincho" w:hAnsi="MS Mincho" w:cs="MS Mincho"/>
        </w:rPr>
      </w:pPr>
    </w:p>
    <w:p w14:paraId="3C709C19" w14:textId="125E59F8" w:rsidR="007D453F" w:rsidRPr="00A46554" w:rsidRDefault="00895E11" w:rsidP="007D453F">
      <w:pPr>
        <w:rPr>
          <w:rFonts w:eastAsia="Times New Roman"/>
          <w:sz w:val="22"/>
          <w:szCs w:val="22"/>
        </w:rPr>
      </w:pPr>
      <w:r>
        <w:rPr>
          <w:rFonts w:ascii="MS Mincho" w:eastAsia="MS Mincho" w:hAnsi="MS Mincho" w:cs="MS Mincho"/>
        </w:rPr>
        <w:br w:type="page"/>
      </w:r>
      <w:r w:rsidR="00A46554" w:rsidRPr="001E4F25">
        <w:rPr>
          <w:rFonts w:eastAsia="Times New Roman"/>
          <w:sz w:val="22"/>
          <w:szCs w:val="22"/>
        </w:rPr>
        <w:lastRenderedPageBreak/>
        <w:t xml:space="preserve"> </w:t>
      </w:r>
      <w:r w:rsidR="007D453F" w:rsidRPr="00F37E90">
        <w:rPr>
          <w:rFonts w:eastAsia="Times New Roman"/>
        </w:rPr>
        <w:t>Monday</w:t>
      </w:r>
      <w:r w:rsidR="007D453F" w:rsidRPr="00F37E90">
        <w:rPr>
          <w:rFonts w:eastAsia="MS Mincho"/>
        </w:rPr>
        <w:t xml:space="preserve"> </w:t>
      </w:r>
      <w:r w:rsidR="007D453F">
        <w:rPr>
          <w:rFonts w:eastAsia="MS Mincho"/>
        </w:rPr>
        <w:t xml:space="preserve">31th </w:t>
      </w:r>
      <w:r w:rsidR="007D453F">
        <w:rPr>
          <w:rFonts w:eastAsia="MS Mincho" w:hint="eastAsia"/>
        </w:rPr>
        <w:t>July</w:t>
      </w:r>
    </w:p>
    <w:p w14:paraId="472132DD" w14:textId="57C7AA51" w:rsidR="007D453F" w:rsidRDefault="007D453F" w:rsidP="007D453F">
      <w:pPr>
        <w:rPr>
          <w:rFonts w:eastAsia="Times New Roman"/>
        </w:rPr>
      </w:pPr>
      <w:r w:rsidRPr="00F37E90">
        <w:rPr>
          <w:rFonts w:eastAsia="MS Mincho"/>
        </w:rPr>
        <w:t>10:30-12:00</w:t>
      </w:r>
      <w:r>
        <w:rPr>
          <w:rFonts w:eastAsia="MS Mincho"/>
        </w:rPr>
        <w:t xml:space="preserve"> </w:t>
      </w:r>
      <w:r w:rsidRPr="00F37E90">
        <w:rPr>
          <w:rFonts w:eastAsia="Times New Roman" w:hint="eastAsia"/>
        </w:rPr>
        <w:t>Arezki Bouda</w:t>
      </w:r>
      <w:r w:rsidR="00ED3971">
        <w:rPr>
          <w:rFonts w:eastAsia="Times New Roman"/>
        </w:rPr>
        <w:t>o</w:t>
      </w:r>
      <w:r w:rsidRPr="00F37E90">
        <w:rPr>
          <w:rFonts w:eastAsia="Times New Roman" w:hint="eastAsia"/>
        </w:rPr>
        <w:t>ud</w:t>
      </w:r>
      <w:r>
        <w:rPr>
          <w:rFonts w:eastAsia="Times New Roman"/>
        </w:rPr>
        <w:t xml:space="preserve"> (</w:t>
      </w:r>
      <w:r w:rsidRPr="00B40D76">
        <w:rPr>
          <w:rFonts w:eastAsia="Times New Roman"/>
        </w:rPr>
        <w:t>The École Normale Supérieure de Lyon</w:t>
      </w:r>
      <w:r>
        <w:rPr>
          <w:rFonts w:eastAsia="Times New Roman"/>
        </w:rPr>
        <w:t>)</w:t>
      </w:r>
    </w:p>
    <w:p w14:paraId="5FA92292" w14:textId="77777777" w:rsidR="007D453F" w:rsidRDefault="007D453F" w:rsidP="007D453F">
      <w:pPr>
        <w:rPr>
          <w:rFonts w:eastAsia="MS Mincho"/>
        </w:rPr>
      </w:pPr>
      <w:r>
        <w:rPr>
          <w:rFonts w:eastAsia="Times New Roman"/>
        </w:rPr>
        <w:tab/>
      </w:r>
      <w:r w:rsidRPr="00F37E90">
        <w:rPr>
          <w:rFonts w:eastAsia="Times New Roman" w:hint="eastAsia"/>
        </w:rPr>
        <w:t>Morphogenesis: from physical to living systems</w:t>
      </w:r>
      <w:r>
        <w:rPr>
          <w:rFonts w:eastAsia="Times New Roman"/>
        </w:rPr>
        <w:t xml:space="preserve"> I</w:t>
      </w:r>
    </w:p>
    <w:p w14:paraId="76A03685" w14:textId="21DDC0B1" w:rsidR="007D453F" w:rsidRPr="00BC709E" w:rsidRDefault="007D453F" w:rsidP="007D453F">
      <w:pPr>
        <w:rPr>
          <w:rFonts w:eastAsia="Times New Roman"/>
          <w:lang w:val="fr-FR"/>
        </w:rPr>
      </w:pPr>
      <w:r w:rsidRPr="00BC709E">
        <w:rPr>
          <w:rFonts w:eastAsia="Times New Roman"/>
          <w:lang w:val="fr-FR"/>
        </w:rPr>
        <w:t xml:space="preserve">13:00-14:30 </w:t>
      </w:r>
      <w:r w:rsidRPr="00BC709E">
        <w:rPr>
          <w:rFonts w:eastAsia="Times New Roman" w:hint="eastAsia"/>
          <w:lang w:val="fr-FR"/>
        </w:rPr>
        <w:t>Arezki Bouda</w:t>
      </w:r>
      <w:r w:rsidR="00ED3971">
        <w:rPr>
          <w:rFonts w:eastAsia="Times New Roman"/>
          <w:lang w:val="fr-FR"/>
        </w:rPr>
        <w:t>o</w:t>
      </w:r>
      <w:r w:rsidRPr="00BC709E">
        <w:rPr>
          <w:rFonts w:eastAsia="Times New Roman" w:hint="eastAsia"/>
          <w:lang w:val="fr-FR"/>
        </w:rPr>
        <w:t>ud</w:t>
      </w:r>
      <w:r w:rsidRPr="00BC709E">
        <w:rPr>
          <w:rFonts w:eastAsia="Times New Roman"/>
          <w:lang w:val="fr-FR"/>
        </w:rPr>
        <w:t xml:space="preserve"> (The École Normale Supérieure de Lyon)</w:t>
      </w:r>
    </w:p>
    <w:p w14:paraId="7B587357" w14:textId="77777777" w:rsidR="007D453F" w:rsidRPr="00F37E90" w:rsidRDefault="007D453F" w:rsidP="007D453F">
      <w:pPr>
        <w:rPr>
          <w:rFonts w:eastAsia="MS Mincho"/>
        </w:rPr>
      </w:pPr>
      <w:r w:rsidRPr="00BC709E">
        <w:rPr>
          <w:rFonts w:eastAsia="Times New Roman"/>
          <w:lang w:val="fr-FR"/>
        </w:rPr>
        <w:tab/>
      </w:r>
      <w:r w:rsidRPr="00F37E90">
        <w:rPr>
          <w:rFonts w:eastAsia="Times New Roman" w:hint="eastAsia"/>
        </w:rPr>
        <w:t>Morphogenesis: from physical to living systems</w:t>
      </w:r>
      <w:r>
        <w:rPr>
          <w:rFonts w:eastAsia="Times New Roman"/>
        </w:rPr>
        <w:t xml:space="preserve"> II</w:t>
      </w:r>
    </w:p>
    <w:p w14:paraId="0B4DC785" w14:textId="77777777" w:rsidR="007D453F" w:rsidRDefault="007D453F" w:rsidP="007D453F">
      <w:pPr>
        <w:rPr>
          <w:rFonts w:eastAsia="Times New Roman"/>
        </w:rPr>
      </w:pPr>
      <w:r w:rsidRPr="00F37E90">
        <w:rPr>
          <w:rFonts w:eastAsia="Times New Roman" w:hint="eastAsia"/>
        </w:rPr>
        <w:t>14:45-16:15</w:t>
      </w:r>
      <w:r>
        <w:rPr>
          <w:rFonts w:eastAsia="Times New Roman"/>
        </w:rPr>
        <w:t xml:space="preserve"> </w:t>
      </w:r>
      <w:r w:rsidRPr="00DD2F23">
        <w:rPr>
          <w:rFonts w:eastAsia="Times New Roman"/>
        </w:rPr>
        <w:t>Bi-Chang Chen</w:t>
      </w:r>
      <w:r>
        <w:rPr>
          <w:rFonts w:eastAsia="Times New Roman"/>
        </w:rPr>
        <w:t xml:space="preserve"> (</w:t>
      </w:r>
      <w:r w:rsidRPr="00DD2F23">
        <w:rPr>
          <w:rFonts w:eastAsia="Times New Roman"/>
        </w:rPr>
        <w:t>Academia Sinica</w:t>
      </w:r>
      <w:r>
        <w:rPr>
          <w:rFonts w:eastAsia="Times New Roman"/>
        </w:rPr>
        <w:t>)</w:t>
      </w:r>
    </w:p>
    <w:p w14:paraId="41EBF6FC" w14:textId="000A5475" w:rsidR="007D453F" w:rsidRPr="00DD2F23" w:rsidRDefault="007D453F" w:rsidP="007D453F">
      <w:r>
        <w:rPr>
          <w:rFonts w:eastAsia="Times New Roman"/>
        </w:rPr>
        <w:tab/>
      </w:r>
      <w:r w:rsidRPr="00F37E90">
        <w:rPr>
          <w:rFonts w:eastAsia="Times New Roman"/>
        </w:rPr>
        <w:t>Fluorescence Light Sheet Microscopy Development and Applications</w:t>
      </w:r>
      <w:r w:rsidR="004C0BEA">
        <w:rPr>
          <w:rFonts w:eastAsia="Times New Roman"/>
        </w:rPr>
        <w:t xml:space="preserve"> I</w:t>
      </w:r>
    </w:p>
    <w:p w14:paraId="146EE7D5" w14:textId="77777777" w:rsidR="007D453F" w:rsidRDefault="007D453F" w:rsidP="007D453F">
      <w:pPr>
        <w:rPr>
          <w:rFonts w:eastAsia="Times New Roman"/>
        </w:rPr>
      </w:pPr>
      <w:r w:rsidRPr="00B40D76">
        <w:rPr>
          <w:rFonts w:eastAsia="Times New Roman"/>
        </w:rPr>
        <w:t xml:space="preserve">16:30-18:00 </w:t>
      </w:r>
      <w:r w:rsidRPr="00DD2F23">
        <w:rPr>
          <w:rFonts w:eastAsia="Times New Roman"/>
        </w:rPr>
        <w:t>Bi-Chang Chen</w:t>
      </w:r>
      <w:r>
        <w:rPr>
          <w:rFonts w:eastAsia="Times New Roman"/>
        </w:rPr>
        <w:t xml:space="preserve"> (</w:t>
      </w:r>
      <w:r w:rsidRPr="00DD2F23">
        <w:rPr>
          <w:rFonts w:eastAsia="Times New Roman"/>
        </w:rPr>
        <w:t>Academia Sinica</w:t>
      </w:r>
      <w:r>
        <w:rPr>
          <w:rFonts w:eastAsia="Times New Roman"/>
        </w:rPr>
        <w:t>)</w:t>
      </w:r>
    </w:p>
    <w:p w14:paraId="7DC09863" w14:textId="2756C347" w:rsidR="007D453F" w:rsidRPr="00B40D76" w:rsidRDefault="007D453F" w:rsidP="007D453F">
      <w:pPr>
        <w:rPr>
          <w:rFonts w:eastAsia="Times New Roman"/>
        </w:rPr>
      </w:pPr>
      <w:r>
        <w:rPr>
          <w:rFonts w:eastAsia="Times New Roman"/>
        </w:rPr>
        <w:tab/>
      </w:r>
      <w:r w:rsidRPr="00F37E90">
        <w:rPr>
          <w:rFonts w:eastAsia="Times New Roman"/>
        </w:rPr>
        <w:t>Fluorescence Light Sheet Microscopy Development and Applications</w:t>
      </w:r>
      <w:r w:rsidR="004C0BEA">
        <w:rPr>
          <w:rFonts w:eastAsia="Times New Roman"/>
        </w:rPr>
        <w:t xml:space="preserve"> II</w:t>
      </w:r>
      <w:bookmarkStart w:id="0" w:name="_GoBack"/>
      <w:bookmarkEnd w:id="0"/>
    </w:p>
    <w:p w14:paraId="60A30F24" w14:textId="77777777" w:rsidR="007D453F" w:rsidRDefault="007D453F" w:rsidP="007D453F">
      <w:pPr>
        <w:rPr>
          <w:rFonts w:eastAsia="Times New Roman"/>
        </w:rPr>
      </w:pPr>
    </w:p>
    <w:p w14:paraId="6A88B79C" w14:textId="77777777" w:rsidR="007D453F" w:rsidRPr="00B40D76" w:rsidRDefault="007D453F" w:rsidP="007D453F">
      <w:pPr>
        <w:rPr>
          <w:rFonts w:eastAsia="Times New Roman"/>
        </w:rPr>
      </w:pPr>
    </w:p>
    <w:p w14:paraId="19F8CC38" w14:textId="77777777" w:rsidR="007D453F" w:rsidRPr="00DD2F23" w:rsidRDefault="007D453F" w:rsidP="007D453F">
      <w:pPr>
        <w:rPr>
          <w:rFonts w:eastAsia="MS Mincho"/>
          <w:b/>
        </w:rPr>
      </w:pPr>
      <w:r w:rsidRPr="00B40D76">
        <w:rPr>
          <w:rFonts w:eastAsia="Times New Roman"/>
        </w:rPr>
        <w:t>T</w:t>
      </w:r>
      <w:r>
        <w:rPr>
          <w:rFonts w:eastAsia="Times New Roman"/>
        </w:rPr>
        <w:t>uesday</w:t>
      </w:r>
      <w:r w:rsidRPr="00B40D76">
        <w:rPr>
          <w:rFonts w:eastAsia="MS Mincho"/>
        </w:rPr>
        <w:t xml:space="preserve"> </w:t>
      </w:r>
      <w:r>
        <w:rPr>
          <w:rFonts w:eastAsia="MS Mincho"/>
        </w:rPr>
        <w:t>1st</w:t>
      </w:r>
      <w:r w:rsidRPr="00DD2F23">
        <w:rPr>
          <w:rFonts w:eastAsia="MS Mincho"/>
        </w:rPr>
        <w:t xml:space="preserve"> </w:t>
      </w:r>
      <w:r w:rsidRPr="00F37E90">
        <w:rPr>
          <w:rFonts w:eastAsia="Times New Roman"/>
        </w:rPr>
        <w:t>August</w:t>
      </w:r>
    </w:p>
    <w:p w14:paraId="78BF2D13" w14:textId="77777777" w:rsidR="007D453F" w:rsidRPr="007D453F" w:rsidRDefault="007D453F" w:rsidP="007D453F">
      <w:pPr>
        <w:rPr>
          <w:rFonts w:eastAsia="Times New Roman"/>
          <w:lang w:val="fr-FR"/>
        </w:rPr>
      </w:pPr>
      <w:r w:rsidRPr="007D453F">
        <w:rPr>
          <w:rFonts w:eastAsia="MS Mincho"/>
          <w:lang w:val="fr-FR"/>
        </w:rPr>
        <w:t>10:30-12:00 Jean-Paul Rieu (Claude Bernard Lyon University)</w:t>
      </w:r>
    </w:p>
    <w:p w14:paraId="59311C99" w14:textId="77777777" w:rsidR="007D453F" w:rsidRPr="00BC709E" w:rsidRDefault="007D453F" w:rsidP="007D453F">
      <w:pPr>
        <w:rPr>
          <w:rFonts w:eastAsia="MS Mincho"/>
        </w:rPr>
      </w:pPr>
      <w:r w:rsidRPr="007D453F">
        <w:rPr>
          <w:rFonts w:eastAsia="Times New Roman"/>
          <w:lang w:val="fr-FR"/>
        </w:rPr>
        <w:tab/>
      </w:r>
      <w:r w:rsidRPr="007D453F">
        <w:t>Regulation of amoeboid motility by cell-cell contacts and secreted molecules</w:t>
      </w:r>
      <w:r w:rsidRPr="00BC709E">
        <w:t xml:space="preserve"> </w:t>
      </w:r>
    </w:p>
    <w:p w14:paraId="4C230C99" w14:textId="77777777" w:rsidR="007D453F" w:rsidRDefault="007D453F" w:rsidP="007D453F">
      <w:pPr>
        <w:rPr>
          <w:rFonts w:eastAsia="Times New Roman"/>
        </w:rPr>
      </w:pPr>
      <w:r w:rsidRPr="00F37E90">
        <w:rPr>
          <w:rFonts w:eastAsia="Times New Roman"/>
        </w:rPr>
        <w:t>13:00-14:30</w:t>
      </w:r>
      <w:r>
        <w:rPr>
          <w:rFonts w:eastAsia="Times New Roman"/>
        </w:rPr>
        <w:t xml:space="preserve"> </w:t>
      </w:r>
      <w:r w:rsidRPr="00F37E90">
        <w:rPr>
          <w:rFonts w:eastAsia="Times New Roman" w:hint="eastAsia"/>
        </w:rPr>
        <w:t>Jason Green</w:t>
      </w:r>
      <w:r>
        <w:rPr>
          <w:rFonts w:eastAsia="Times New Roman"/>
        </w:rPr>
        <w:t xml:space="preserve"> (</w:t>
      </w:r>
      <w:r w:rsidRPr="00F37E90">
        <w:rPr>
          <w:rFonts w:eastAsia="Times New Roman"/>
        </w:rPr>
        <w:t>University of Massachusetts Boston</w:t>
      </w:r>
      <w:r>
        <w:rPr>
          <w:rFonts w:eastAsia="Times New Roman"/>
        </w:rPr>
        <w:t>)</w:t>
      </w:r>
    </w:p>
    <w:p w14:paraId="77A71C73" w14:textId="287DE015" w:rsidR="007D453F" w:rsidRPr="00F37E90" w:rsidRDefault="007D453F" w:rsidP="007D453F">
      <w:pPr>
        <w:rPr>
          <w:rFonts w:eastAsia="MS Mincho"/>
        </w:rPr>
      </w:pPr>
      <w:r>
        <w:rPr>
          <w:rFonts w:eastAsia="Times New Roman"/>
        </w:rPr>
        <w:tab/>
      </w:r>
      <w:r w:rsidR="004C0BEA" w:rsidRPr="00DD2F23">
        <w:t>Emergence of entropy and disorder in dynamics</w:t>
      </w:r>
      <w:r>
        <w:rPr>
          <w:rFonts w:eastAsia="Times New Roman"/>
        </w:rPr>
        <w:t xml:space="preserve"> I</w:t>
      </w:r>
    </w:p>
    <w:p w14:paraId="60FB63EF" w14:textId="77777777" w:rsidR="007D453F" w:rsidRDefault="007D453F" w:rsidP="007D453F">
      <w:pPr>
        <w:rPr>
          <w:rFonts w:eastAsia="Times New Roman"/>
        </w:rPr>
      </w:pPr>
      <w:r w:rsidRPr="00F37E90">
        <w:rPr>
          <w:rFonts w:eastAsia="Times New Roman" w:hint="eastAsia"/>
        </w:rPr>
        <w:t>14:45-16:15</w:t>
      </w:r>
      <w:r>
        <w:rPr>
          <w:rFonts w:eastAsia="Times New Roman"/>
        </w:rPr>
        <w:t xml:space="preserve"> </w:t>
      </w:r>
      <w:r w:rsidRPr="00F37E90">
        <w:rPr>
          <w:rFonts w:eastAsia="Times New Roman" w:hint="eastAsia"/>
        </w:rPr>
        <w:t>Jason Green</w:t>
      </w:r>
      <w:r>
        <w:rPr>
          <w:rFonts w:eastAsia="Times New Roman"/>
        </w:rPr>
        <w:t xml:space="preserve"> (</w:t>
      </w:r>
      <w:r w:rsidRPr="00F37E90">
        <w:rPr>
          <w:rFonts w:eastAsia="Times New Roman"/>
        </w:rPr>
        <w:t>University of Massachusetts Boston</w:t>
      </w:r>
      <w:r>
        <w:rPr>
          <w:rFonts w:eastAsia="Times New Roman"/>
        </w:rPr>
        <w:t>)</w:t>
      </w:r>
    </w:p>
    <w:p w14:paraId="2735A0EA" w14:textId="77777777" w:rsidR="007D453F" w:rsidRPr="00DD2F23" w:rsidRDefault="007D453F" w:rsidP="007D453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r w:rsidRPr="00DD2F23">
        <w:rPr>
          <w:rFonts w:ascii="Times New Roman" w:hAnsi="Times New Roman" w:cs="Times New Roman"/>
          <w:sz w:val="24"/>
          <w:szCs w:val="24"/>
        </w:rPr>
        <w:t>Emergence of entropy and disorder in dynamics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4F6B09B9" w14:textId="77777777" w:rsidR="007D453F" w:rsidRDefault="007D453F" w:rsidP="007D453F">
      <w:pPr>
        <w:rPr>
          <w:rFonts w:eastAsia="Times New Roman"/>
        </w:rPr>
      </w:pPr>
    </w:p>
    <w:p w14:paraId="5860DA71" w14:textId="77777777" w:rsidR="007D453F" w:rsidRDefault="007D453F" w:rsidP="007D453F">
      <w:pPr>
        <w:rPr>
          <w:rFonts w:eastAsia="Times New Roman"/>
        </w:rPr>
      </w:pPr>
      <w:r w:rsidRPr="00F37E90">
        <w:rPr>
          <w:rFonts w:eastAsia="Times New Roman" w:hint="eastAsia"/>
        </w:rPr>
        <w:t>16:30-18:00</w:t>
      </w:r>
    </w:p>
    <w:p w14:paraId="16A911E5" w14:textId="77777777" w:rsidR="007D453F" w:rsidRDefault="007D453F" w:rsidP="007D453F">
      <w:pPr>
        <w:rPr>
          <w:rFonts w:eastAsia="MS Mincho"/>
        </w:rPr>
      </w:pPr>
      <w:r>
        <w:rPr>
          <w:rFonts w:eastAsia="Times New Roman"/>
        </w:rPr>
        <w:t>Wednesday 2nd</w:t>
      </w:r>
    </w:p>
    <w:p w14:paraId="6F2046CB" w14:textId="77777777" w:rsidR="007D453F" w:rsidRDefault="007D453F" w:rsidP="007D453F">
      <w:pPr>
        <w:rPr>
          <w:rFonts w:eastAsia="MS Mincho"/>
        </w:rPr>
      </w:pPr>
      <w:r w:rsidRPr="00F37E90">
        <w:rPr>
          <w:rFonts w:eastAsia="MS Mincho"/>
        </w:rPr>
        <w:t>10:30-12:00</w:t>
      </w:r>
      <w:r>
        <w:rPr>
          <w:rFonts w:eastAsia="MS Mincho"/>
        </w:rPr>
        <w:t xml:space="preserve"> Satoshi Nakata (Hiroshima University)</w:t>
      </w:r>
    </w:p>
    <w:p w14:paraId="4448DA53" w14:textId="77777777" w:rsidR="007D453F" w:rsidRDefault="007D453F" w:rsidP="007D453F">
      <w:pPr>
        <w:rPr>
          <w:rFonts w:eastAsia="MS Mincho"/>
        </w:rPr>
      </w:pPr>
      <w:r>
        <w:rPr>
          <w:rFonts w:eastAsia="MS Mincho"/>
        </w:rPr>
        <w:tab/>
      </w:r>
      <w:r>
        <w:t>Nonlinear phenomena of self-propelled motors designed based on chemical information I</w:t>
      </w:r>
    </w:p>
    <w:p w14:paraId="39EC704E" w14:textId="77777777" w:rsidR="007D453F" w:rsidRDefault="007D453F" w:rsidP="007D453F">
      <w:pPr>
        <w:rPr>
          <w:rFonts w:eastAsia="MS Mincho"/>
        </w:rPr>
      </w:pPr>
      <w:r w:rsidRPr="00F37E90">
        <w:rPr>
          <w:rFonts w:eastAsia="Times New Roman"/>
        </w:rPr>
        <w:t>13:00-14:30</w:t>
      </w:r>
      <w:r>
        <w:rPr>
          <w:rFonts w:eastAsia="Times New Roman" w:hint="eastAsia"/>
        </w:rPr>
        <w:t xml:space="preserve"> Satoshi Nakata</w:t>
      </w:r>
      <w:r>
        <w:rPr>
          <w:rFonts w:eastAsia="MS Mincho"/>
        </w:rPr>
        <w:t xml:space="preserve"> (Hiroshima University)</w:t>
      </w:r>
    </w:p>
    <w:p w14:paraId="3E9D251F" w14:textId="77777777" w:rsidR="007D453F" w:rsidRPr="00F37E90" w:rsidRDefault="007D453F" w:rsidP="007D453F">
      <w:pPr>
        <w:rPr>
          <w:rFonts w:eastAsia="MS Mincho"/>
        </w:rPr>
      </w:pPr>
      <w:r>
        <w:rPr>
          <w:rFonts w:eastAsia="MS Mincho"/>
        </w:rPr>
        <w:tab/>
      </w:r>
      <w:r>
        <w:t>Nonlinear phenomena of self-propelled motors designed based on chemical information II</w:t>
      </w:r>
    </w:p>
    <w:p w14:paraId="2DA5E65D" w14:textId="77777777" w:rsidR="007D453F" w:rsidRDefault="007D453F" w:rsidP="007D453F">
      <w:pPr>
        <w:rPr>
          <w:rFonts w:eastAsia="Times New Roman"/>
        </w:rPr>
      </w:pPr>
      <w:r w:rsidRPr="00F37E90">
        <w:rPr>
          <w:rFonts w:eastAsia="Times New Roman" w:hint="eastAsia"/>
        </w:rPr>
        <w:t>14:45-16:15</w:t>
      </w:r>
      <w:r>
        <w:rPr>
          <w:rFonts w:eastAsia="Times New Roman" w:hint="eastAsia"/>
        </w:rPr>
        <w:t xml:space="preserve"> </w:t>
      </w:r>
      <w:r>
        <w:rPr>
          <w:rFonts w:eastAsia="Times New Roman"/>
        </w:rPr>
        <w:t>Takashi Miura (Kyushu University)</w:t>
      </w:r>
    </w:p>
    <w:p w14:paraId="508337EE" w14:textId="77777777" w:rsidR="007D453F" w:rsidRDefault="007D453F" w:rsidP="007D453F">
      <w:pPr>
        <w:rPr>
          <w:rFonts w:eastAsia="Times New Roman"/>
        </w:rPr>
      </w:pPr>
      <w:r>
        <w:rPr>
          <w:rFonts w:eastAsia="Times New Roman" w:hint="eastAsia"/>
        </w:rPr>
        <w:tab/>
      </w:r>
      <w:r>
        <w:rPr>
          <w:rFonts w:eastAsia="Times New Roman"/>
        </w:rPr>
        <w:t>Modeling vascular development</w:t>
      </w:r>
      <w:r>
        <w:rPr>
          <w:rFonts w:ascii="MS Mincho" w:eastAsia="MS Mincho" w:hAnsi="MS Mincho" w:cs="MS Mincho"/>
        </w:rPr>
        <w:t xml:space="preserve"> </w:t>
      </w:r>
      <w:r>
        <w:rPr>
          <w:rFonts w:eastAsia="Times New Roman" w:hint="eastAsia"/>
        </w:rPr>
        <w:t>I</w:t>
      </w:r>
    </w:p>
    <w:p w14:paraId="55057D80" w14:textId="77777777" w:rsidR="007D453F" w:rsidRDefault="007D453F" w:rsidP="007D453F">
      <w:pPr>
        <w:rPr>
          <w:rFonts w:eastAsia="Times New Roman"/>
        </w:rPr>
      </w:pPr>
      <w:r w:rsidRPr="00F37E90">
        <w:rPr>
          <w:rFonts w:eastAsia="Times New Roman" w:hint="eastAsia"/>
        </w:rPr>
        <w:t>16:30-18:00</w:t>
      </w:r>
      <w:r>
        <w:rPr>
          <w:rFonts w:eastAsia="Times New Roman" w:hint="eastAsia"/>
        </w:rPr>
        <w:t xml:space="preserve"> </w:t>
      </w:r>
      <w:r>
        <w:rPr>
          <w:rFonts w:eastAsia="Times New Roman"/>
        </w:rPr>
        <w:t>Takeshi Miura (Kyushu University)</w:t>
      </w:r>
    </w:p>
    <w:p w14:paraId="4EAC81BF" w14:textId="77777777" w:rsidR="007D453F" w:rsidRDefault="007D453F" w:rsidP="007D453F">
      <w:pPr>
        <w:rPr>
          <w:rFonts w:eastAsia="Times New Roman"/>
        </w:rPr>
      </w:pPr>
      <w:r>
        <w:rPr>
          <w:rFonts w:eastAsia="Times New Roman"/>
        </w:rPr>
        <w:tab/>
        <w:t>Modeling vascular development II</w:t>
      </w:r>
    </w:p>
    <w:p w14:paraId="4AFA6BF4" w14:textId="77777777" w:rsidR="007D453F" w:rsidRDefault="007D453F" w:rsidP="007D453F">
      <w:pPr>
        <w:rPr>
          <w:rFonts w:eastAsia="Times New Roman"/>
        </w:rPr>
      </w:pPr>
    </w:p>
    <w:p w14:paraId="48AE3378" w14:textId="77777777" w:rsidR="00A46554" w:rsidRDefault="00A46554" w:rsidP="007D453F">
      <w:pPr>
        <w:rPr>
          <w:rFonts w:eastAsia="Times New Roman"/>
        </w:rPr>
      </w:pPr>
    </w:p>
    <w:p w14:paraId="040C5B3E" w14:textId="77777777" w:rsidR="007D453F" w:rsidRDefault="007D453F" w:rsidP="007D453F">
      <w:pPr>
        <w:rPr>
          <w:rFonts w:eastAsia="Times New Roman"/>
        </w:rPr>
      </w:pPr>
      <w:r w:rsidRPr="00F37E90">
        <w:rPr>
          <w:rFonts w:eastAsia="Times New Roman"/>
        </w:rPr>
        <w:t xml:space="preserve">Thursday </w:t>
      </w:r>
      <w:r>
        <w:rPr>
          <w:rFonts w:eastAsia="Times New Roman"/>
        </w:rPr>
        <w:t>3rd</w:t>
      </w:r>
      <w:r w:rsidRPr="00DD2F23">
        <w:rPr>
          <w:rFonts w:eastAsia="Times New Roman"/>
        </w:rPr>
        <w:t xml:space="preserve"> </w:t>
      </w:r>
      <w:r w:rsidRPr="00F37E90">
        <w:rPr>
          <w:rFonts w:eastAsia="Times New Roman"/>
        </w:rPr>
        <w:t>August</w:t>
      </w:r>
    </w:p>
    <w:p w14:paraId="691506B4" w14:textId="77777777" w:rsidR="007D453F" w:rsidRDefault="007D453F" w:rsidP="007D453F">
      <w:pPr>
        <w:rPr>
          <w:rFonts w:eastAsia="MS Mincho"/>
        </w:rPr>
      </w:pPr>
      <w:r w:rsidRPr="00F37E90">
        <w:rPr>
          <w:rFonts w:eastAsia="MS Mincho"/>
        </w:rPr>
        <w:t>10:30-12:00</w:t>
      </w:r>
      <w:r>
        <w:rPr>
          <w:rFonts w:eastAsia="MS Mincho"/>
        </w:rPr>
        <w:t xml:space="preserve"> Yutaka Sumino (</w:t>
      </w:r>
      <w:r w:rsidRPr="004135FE">
        <w:rPr>
          <w:rFonts w:eastAsia="MS Mincho"/>
        </w:rPr>
        <w:t>Tokyo University of Science</w:t>
      </w:r>
      <w:r>
        <w:rPr>
          <w:rFonts w:eastAsia="MS Mincho"/>
        </w:rPr>
        <w:t>)</w:t>
      </w:r>
    </w:p>
    <w:p w14:paraId="66AF1588" w14:textId="1FE8141D" w:rsidR="007D453F" w:rsidRPr="005D166A" w:rsidRDefault="007D453F" w:rsidP="007D453F">
      <w:pPr>
        <w:rPr>
          <w:rFonts w:eastAsia="MS Mincho"/>
        </w:rPr>
      </w:pPr>
      <w:r>
        <w:rPr>
          <w:rFonts w:eastAsia="MS Mincho"/>
        </w:rPr>
        <w:tab/>
      </w:r>
      <w:r w:rsidRPr="0027131F">
        <w:t xml:space="preserve">Introduction to </w:t>
      </w:r>
      <w:r w:rsidR="008E4D53" w:rsidRPr="0027131F">
        <w:t>nonequilibrium</w:t>
      </w:r>
      <w:r w:rsidRPr="0027131F">
        <w:t xml:space="preserve"> softmatter</w:t>
      </w:r>
      <w:r>
        <w:t xml:space="preserve"> I</w:t>
      </w:r>
    </w:p>
    <w:p w14:paraId="65DA030E" w14:textId="77777777" w:rsidR="007D453F" w:rsidRDefault="007D453F" w:rsidP="007D453F">
      <w:pPr>
        <w:rPr>
          <w:rFonts w:eastAsia="MS Mincho"/>
        </w:rPr>
      </w:pPr>
      <w:r w:rsidRPr="004135FE">
        <w:rPr>
          <w:rFonts w:eastAsia="Times New Roman"/>
        </w:rPr>
        <w:t>13:00-14:30 Yutaka Sumino</w:t>
      </w:r>
      <w:r>
        <w:rPr>
          <w:rFonts w:eastAsia="Times New Roman"/>
        </w:rPr>
        <w:t xml:space="preserve"> </w:t>
      </w:r>
      <w:r>
        <w:rPr>
          <w:rFonts w:eastAsia="MS Mincho"/>
        </w:rPr>
        <w:t>(</w:t>
      </w:r>
      <w:r w:rsidRPr="004135FE">
        <w:rPr>
          <w:rFonts w:eastAsia="MS Mincho"/>
        </w:rPr>
        <w:t>Tokyo University of Science</w:t>
      </w:r>
      <w:r>
        <w:rPr>
          <w:rFonts w:eastAsia="MS Mincho"/>
        </w:rPr>
        <w:t>)</w:t>
      </w:r>
    </w:p>
    <w:p w14:paraId="77B42B91" w14:textId="5ED877E5" w:rsidR="007D453F" w:rsidRPr="004135FE" w:rsidRDefault="007D453F" w:rsidP="007D453F">
      <w:pPr>
        <w:rPr>
          <w:rFonts w:eastAsia="MS Mincho"/>
        </w:rPr>
      </w:pPr>
      <w:r>
        <w:rPr>
          <w:rFonts w:eastAsia="MS Mincho"/>
        </w:rPr>
        <w:tab/>
      </w:r>
      <w:r w:rsidRPr="0027131F">
        <w:t>Introduction to</w:t>
      </w:r>
      <w:r w:rsidR="008E4D53" w:rsidRPr="008E4D53">
        <w:t xml:space="preserve"> </w:t>
      </w:r>
      <w:r w:rsidR="008E4D53" w:rsidRPr="0027131F">
        <w:t>nonequilibrium</w:t>
      </w:r>
      <w:r w:rsidRPr="0027131F">
        <w:t xml:space="preserve"> softmatter</w:t>
      </w:r>
      <w:r>
        <w:t xml:space="preserve"> II</w:t>
      </w:r>
    </w:p>
    <w:p w14:paraId="55F840B4" w14:textId="77777777" w:rsidR="007D453F" w:rsidRDefault="007D453F" w:rsidP="007D453F">
      <w:pPr>
        <w:rPr>
          <w:rFonts w:eastAsia="MS Mincho"/>
        </w:rPr>
      </w:pPr>
      <w:r w:rsidRPr="004135FE">
        <w:rPr>
          <w:rFonts w:eastAsia="Times New Roman"/>
        </w:rPr>
        <w:t>14:45-16:15</w:t>
      </w:r>
      <w:r w:rsidRPr="004135FE">
        <w:rPr>
          <w:rFonts w:eastAsia="MS Mincho"/>
        </w:rPr>
        <w:t xml:space="preserve"> Makoto Sato</w:t>
      </w:r>
      <w:r>
        <w:rPr>
          <w:rFonts w:eastAsia="MS Mincho"/>
        </w:rPr>
        <w:t xml:space="preserve"> (Kanazawa University)</w:t>
      </w:r>
    </w:p>
    <w:p w14:paraId="2FD709F1" w14:textId="77777777" w:rsidR="007D453F" w:rsidRPr="004135FE" w:rsidRDefault="007D453F" w:rsidP="007D453F">
      <w:pPr>
        <w:rPr>
          <w:rFonts w:eastAsia="Times New Roman"/>
        </w:rPr>
      </w:pPr>
      <w:r>
        <w:rPr>
          <w:rFonts w:eastAsia="MS Mincho"/>
        </w:rPr>
        <w:tab/>
      </w:r>
      <w:r>
        <w:rPr>
          <w:rFonts w:eastAsia="Times New Roman"/>
        </w:rPr>
        <w:t>Mathematical modeling and genetic analysis of the proneural wave I</w:t>
      </w:r>
    </w:p>
    <w:p w14:paraId="67A52024" w14:textId="77777777" w:rsidR="007D453F" w:rsidRDefault="007D453F" w:rsidP="007D453F">
      <w:pPr>
        <w:rPr>
          <w:rFonts w:eastAsia="MS Mincho"/>
        </w:rPr>
      </w:pPr>
      <w:r w:rsidRPr="004135FE">
        <w:rPr>
          <w:rFonts w:eastAsia="Times New Roman"/>
        </w:rPr>
        <w:t>16:30-18:00</w:t>
      </w:r>
      <w:r w:rsidRPr="004135FE">
        <w:rPr>
          <w:rFonts w:eastAsia="MS Mincho"/>
        </w:rPr>
        <w:t xml:space="preserve"> Makoto Sato</w:t>
      </w:r>
      <w:r>
        <w:rPr>
          <w:rFonts w:eastAsia="MS Mincho"/>
        </w:rPr>
        <w:t xml:space="preserve"> (Kanazawa University)</w:t>
      </w:r>
    </w:p>
    <w:p w14:paraId="44CEEAC1" w14:textId="77777777" w:rsidR="00AA044A" w:rsidRDefault="007D453F" w:rsidP="00CE0254">
      <w:pPr>
        <w:rPr>
          <w:rFonts w:eastAsia="Times New Roman"/>
        </w:rPr>
      </w:pPr>
      <w:r>
        <w:rPr>
          <w:rFonts w:eastAsia="MS Mincho"/>
        </w:rPr>
        <w:tab/>
      </w:r>
      <w:r>
        <w:rPr>
          <w:rFonts w:eastAsia="Times New Roman"/>
        </w:rPr>
        <w:t>Mathematical modeling and genetic analysis of the proneural wave II</w:t>
      </w:r>
    </w:p>
    <w:p w14:paraId="5110DA9C" w14:textId="77777777" w:rsidR="00AA044A" w:rsidRDefault="00AA044A" w:rsidP="00CE0254">
      <w:pPr>
        <w:rPr>
          <w:rFonts w:eastAsia="Times New Roman"/>
        </w:rPr>
      </w:pPr>
    </w:p>
    <w:p w14:paraId="56431BDB" w14:textId="77777777" w:rsidR="00B470E9" w:rsidRDefault="00B470E9" w:rsidP="00B470E9">
      <w:r>
        <w:t>Performance will be evaluated based on reports and attendance.</w:t>
      </w:r>
    </w:p>
    <w:p w14:paraId="3CDEB475" w14:textId="67908F86" w:rsidR="00B470E9" w:rsidRDefault="00B470E9" w:rsidP="00B470E9">
      <w:r>
        <w:t>Problems for reports will be assigned by each lecturer separately.</w:t>
      </w:r>
    </w:p>
    <w:p w14:paraId="46BDB928" w14:textId="77777777" w:rsidR="00B470E9" w:rsidRDefault="00B470E9" w:rsidP="00B470E9">
      <w:r>
        <w:t xml:space="preserve">　</w:t>
      </w:r>
      <w:r>
        <w:t>Deadline for report submission: 10th, August.</w:t>
      </w:r>
    </w:p>
    <w:p w14:paraId="77750666" w14:textId="77777777" w:rsidR="00B470E9" w:rsidRDefault="00B470E9" w:rsidP="00B470E9">
      <w:r>
        <w:t>Please submit the report by E-mail after saving it as a PDF file or a Word file.</w:t>
      </w:r>
    </w:p>
    <w:p w14:paraId="5F837336" w14:textId="77777777" w:rsidR="00B470E9" w:rsidRDefault="00B470E9" w:rsidP="00B470E9">
      <w:r>
        <w:t xml:space="preserve">　</w:t>
      </w:r>
      <w:r>
        <w:t xml:space="preserve">E-mail address: </w:t>
      </w:r>
      <w:hyperlink r:id="rId5" w:tgtFrame="_blank" w:history="1">
        <w:r>
          <w:rPr>
            <w:rStyle w:val="a3"/>
          </w:rPr>
          <w:t>nagayama@es.hokudai.ac.jp</w:t>
        </w:r>
      </w:hyperlink>
      <w:r>
        <w:t>.</w:t>
      </w:r>
    </w:p>
    <w:p w14:paraId="50E7B7B5" w14:textId="77777777" w:rsidR="00B470E9" w:rsidRDefault="00B470E9" w:rsidP="00B470E9">
      <w:r>
        <w:t xml:space="preserve">　</w:t>
      </w:r>
      <w:r>
        <w:t>Please avoid any non-standard fonts in the report file.</w:t>
      </w:r>
    </w:p>
    <w:p w14:paraId="647F7378" w14:textId="77777777" w:rsidR="00B470E9" w:rsidRDefault="00B470E9" w:rsidP="00B470E9">
      <w:r>
        <w:t xml:space="preserve">　</w:t>
      </w:r>
      <w:r>
        <w:t>For example, use Times New Roman font or MS Mincho font.</w:t>
      </w:r>
    </w:p>
    <w:p w14:paraId="395895F3" w14:textId="684176B9" w:rsidR="007732FF" w:rsidRPr="00B470E9" w:rsidRDefault="007732FF" w:rsidP="007732FF">
      <w:pPr>
        <w:rPr>
          <w:rFonts w:eastAsia="Times New Roman"/>
        </w:rPr>
      </w:pPr>
    </w:p>
    <w:p w14:paraId="30896BB8" w14:textId="77777777" w:rsidR="007732FF" w:rsidRPr="007732FF" w:rsidRDefault="007732FF" w:rsidP="00CE0254">
      <w:pPr>
        <w:rPr>
          <w:rFonts w:eastAsia="Times New Roman"/>
        </w:rPr>
      </w:pPr>
    </w:p>
    <w:p w14:paraId="1529AE3B" w14:textId="77777777" w:rsidR="00AA044A" w:rsidRPr="00B06FFD" w:rsidRDefault="00AA044A" w:rsidP="00CE0254">
      <w:pPr>
        <w:rPr>
          <w:rFonts w:eastAsia="Times New Roman"/>
        </w:rPr>
      </w:pPr>
    </w:p>
    <w:p w14:paraId="7B0DC5DA" w14:textId="77777777" w:rsidR="00895E11" w:rsidRPr="00CE0254" w:rsidRDefault="00895E11" w:rsidP="00CE0254">
      <w:pPr>
        <w:ind w:left="2880" w:firstLine="960"/>
        <w:rPr>
          <w:rFonts w:ascii="MS Mincho" w:eastAsia="MS Mincho" w:hAnsi="MS Mincho" w:cs="AdobeFangsongStd-Regular"/>
          <w:w w:val="99"/>
          <w:position w:val="-9"/>
          <w:sz w:val="22"/>
          <w:szCs w:val="22"/>
        </w:rPr>
      </w:pPr>
      <w:r>
        <w:rPr>
          <w:rFonts w:ascii="MS Mincho" w:eastAsia="MS Mincho" w:hAnsi="MS Mincho" w:cs="AdobeFangsongStd-Regular"/>
          <w:sz w:val="22"/>
          <w:szCs w:val="22"/>
        </w:rPr>
        <w:t>問い合わせ先：</w:t>
      </w:r>
      <w:r>
        <w:rPr>
          <w:rFonts w:ascii="MS Mincho" w:eastAsia="MS Mincho" w:hAnsi="MS Mincho" w:cs="AdobeFangsongStd-Regular" w:hint="eastAsia"/>
          <w:sz w:val="22"/>
          <w:szCs w:val="22"/>
        </w:rPr>
        <w:t>長山雅晴</w:t>
      </w:r>
      <w:r w:rsidRPr="00895E11">
        <w:rPr>
          <w:rFonts w:ascii="MS Mincho" w:eastAsia="MS Mincho" w:hAnsi="MS Mincho" w:cs="AdobeFangsongStd-Regular"/>
          <w:sz w:val="22"/>
          <w:szCs w:val="22"/>
        </w:rPr>
        <w:t>（電子研</w:t>
      </w:r>
      <w:r w:rsidRPr="00895E11">
        <w:rPr>
          <w:rFonts w:ascii="MS Mincho" w:eastAsia="MS Mincho" w:hAnsi="MS Mincho" w:cs="AdobeFangsongStd-Regular"/>
          <w:spacing w:val="-139"/>
          <w:sz w:val="22"/>
          <w:szCs w:val="22"/>
        </w:rPr>
        <w:t>）</w:t>
      </w:r>
      <w:r>
        <w:rPr>
          <w:rFonts w:ascii="MS Mincho" w:eastAsia="MS Mincho" w:hAnsi="MS Mincho" w:cs="AdobeFangsongStd-Regular"/>
          <w:sz w:val="22"/>
          <w:szCs w:val="22"/>
        </w:rPr>
        <w:t>、内線3357</w:t>
      </w:r>
    </w:p>
    <w:p w14:paraId="5A6C33C8" w14:textId="30BF9A5C" w:rsidR="00895E11" w:rsidRDefault="00A46554" w:rsidP="00895E11">
      <w:pPr>
        <w:ind w:left="2880" w:firstLine="960"/>
        <w:rPr>
          <w:rFonts w:ascii="MS Mincho" w:eastAsia="MS Mincho" w:hAnsi="MS Mincho" w:cs="AdobeFangsongStd-Regular"/>
          <w:w w:val="112"/>
          <w:position w:val="-3"/>
          <w:sz w:val="22"/>
          <w:szCs w:val="22"/>
        </w:rPr>
      </w:pPr>
      <w:r>
        <w:rPr>
          <w:rFonts w:ascii="MS Mincho" w:eastAsia="MS Mincho" w:hAnsi="MS Mincho" w:cs="AdobeFangsongStd-Regular"/>
          <w:position w:val="-3"/>
          <w:sz w:val="22"/>
          <w:szCs w:val="22"/>
        </w:rPr>
        <w:t>E-mail:</w:t>
      </w:r>
      <w:r w:rsidR="00895E11" w:rsidRPr="00895E11">
        <w:rPr>
          <w:rFonts w:ascii="MS Mincho" w:eastAsia="MS Mincho" w:hAnsi="MS Mincho" w:cs="AdobeFangsongStd-Regular"/>
          <w:spacing w:val="48"/>
          <w:position w:val="-3"/>
          <w:sz w:val="22"/>
          <w:szCs w:val="22"/>
        </w:rPr>
        <w:t xml:space="preserve"> </w:t>
      </w:r>
      <w:hyperlink r:id="rId6">
        <w:r w:rsidR="00895E11">
          <w:rPr>
            <w:rFonts w:ascii="MS Mincho" w:eastAsia="MS Mincho" w:hAnsi="MS Mincho" w:cs="AdobeFangsongStd-Regular"/>
            <w:w w:val="107"/>
            <w:position w:val="-3"/>
            <w:sz w:val="22"/>
            <w:szCs w:val="22"/>
          </w:rPr>
          <w:t>nagayama</w:t>
        </w:r>
        <w:r w:rsidR="00895E11" w:rsidRPr="00895E11">
          <w:rPr>
            <w:rFonts w:ascii="MS Mincho" w:eastAsia="MS Mincho" w:hAnsi="MS Mincho" w:cs="AdobeFangsongStd-Regular"/>
            <w:w w:val="121"/>
            <w:position w:val="-3"/>
            <w:sz w:val="22"/>
            <w:szCs w:val="22"/>
          </w:rPr>
          <w:t>@</w:t>
        </w:r>
        <w:r w:rsidR="00895E11" w:rsidRPr="00895E11">
          <w:rPr>
            <w:rFonts w:ascii="MS Mincho" w:eastAsia="MS Mincho" w:hAnsi="MS Mincho" w:cs="AdobeFangsongStd-Regular"/>
            <w:w w:val="117"/>
            <w:position w:val="-3"/>
            <w:sz w:val="22"/>
            <w:szCs w:val="22"/>
          </w:rPr>
          <w:t>e</w:t>
        </w:r>
        <w:r w:rsidR="00895E11" w:rsidRPr="00895E11">
          <w:rPr>
            <w:rFonts w:ascii="MS Mincho" w:eastAsia="MS Mincho" w:hAnsi="MS Mincho" w:cs="AdobeFangsongStd-Regular"/>
            <w:w w:val="121"/>
            <w:position w:val="-3"/>
            <w:sz w:val="22"/>
            <w:szCs w:val="22"/>
          </w:rPr>
          <w:t>s</w:t>
        </w:r>
        <w:r w:rsidR="00895E11" w:rsidRPr="00895E11">
          <w:rPr>
            <w:rFonts w:ascii="MS Mincho" w:eastAsia="MS Mincho" w:hAnsi="MS Mincho" w:cs="AdobeFangsongStd-Regular"/>
            <w:w w:val="109"/>
            <w:position w:val="-3"/>
            <w:sz w:val="22"/>
            <w:szCs w:val="22"/>
          </w:rPr>
          <w:t>.</w:t>
        </w:r>
        <w:r w:rsidR="00895E11" w:rsidRPr="00895E11">
          <w:rPr>
            <w:rFonts w:ascii="MS Mincho" w:eastAsia="MS Mincho" w:hAnsi="MS Mincho" w:cs="AdobeFangsongStd-Regular"/>
            <w:w w:val="107"/>
            <w:position w:val="-3"/>
            <w:sz w:val="22"/>
            <w:szCs w:val="22"/>
          </w:rPr>
          <w:t>h</w:t>
        </w:r>
        <w:r w:rsidR="00895E11" w:rsidRPr="00895E11">
          <w:rPr>
            <w:rFonts w:ascii="MS Mincho" w:eastAsia="MS Mincho" w:hAnsi="MS Mincho" w:cs="AdobeFangsongStd-Regular"/>
            <w:w w:val="114"/>
            <w:position w:val="-3"/>
            <w:sz w:val="22"/>
            <w:szCs w:val="22"/>
          </w:rPr>
          <w:t>o</w:t>
        </w:r>
        <w:r w:rsidR="00895E11" w:rsidRPr="00895E11">
          <w:rPr>
            <w:rFonts w:ascii="MS Mincho" w:eastAsia="MS Mincho" w:hAnsi="MS Mincho" w:cs="AdobeFangsongStd-Regular"/>
            <w:w w:val="107"/>
            <w:position w:val="-3"/>
            <w:sz w:val="22"/>
            <w:szCs w:val="22"/>
          </w:rPr>
          <w:t>k</w:t>
        </w:r>
        <w:r w:rsidR="00895E11" w:rsidRPr="00895E11">
          <w:rPr>
            <w:rFonts w:ascii="MS Mincho" w:eastAsia="MS Mincho" w:hAnsi="MS Mincho" w:cs="AdobeFangsongStd-Regular"/>
            <w:w w:val="108"/>
            <w:position w:val="-3"/>
            <w:sz w:val="22"/>
            <w:szCs w:val="22"/>
          </w:rPr>
          <w:t>u</w:t>
        </w:r>
        <w:r w:rsidR="00895E11" w:rsidRPr="00895E11">
          <w:rPr>
            <w:rFonts w:ascii="MS Mincho" w:eastAsia="MS Mincho" w:hAnsi="MS Mincho" w:cs="AdobeFangsongStd-Regular"/>
            <w:w w:val="114"/>
            <w:position w:val="-3"/>
            <w:sz w:val="22"/>
            <w:szCs w:val="22"/>
          </w:rPr>
          <w:t>da</w:t>
        </w:r>
        <w:r w:rsidR="00895E11" w:rsidRPr="00895E11">
          <w:rPr>
            <w:rFonts w:ascii="MS Mincho" w:eastAsia="MS Mincho" w:hAnsi="MS Mincho" w:cs="AdobeFangsongStd-Regular"/>
            <w:w w:val="88"/>
            <w:position w:val="-3"/>
            <w:sz w:val="22"/>
            <w:szCs w:val="22"/>
          </w:rPr>
          <w:t>i</w:t>
        </w:r>
        <w:r w:rsidR="00895E11" w:rsidRPr="00895E11">
          <w:rPr>
            <w:rFonts w:ascii="MS Mincho" w:eastAsia="MS Mincho" w:hAnsi="MS Mincho" w:cs="AdobeFangsongStd-Regular"/>
            <w:w w:val="109"/>
            <w:position w:val="-3"/>
            <w:sz w:val="22"/>
            <w:szCs w:val="22"/>
          </w:rPr>
          <w:t>.</w:t>
        </w:r>
        <w:r w:rsidR="00895E11" w:rsidRPr="00895E11">
          <w:rPr>
            <w:rFonts w:ascii="MS Mincho" w:eastAsia="MS Mincho" w:hAnsi="MS Mincho" w:cs="AdobeFangsongStd-Regular"/>
            <w:w w:val="114"/>
            <w:position w:val="-3"/>
            <w:sz w:val="22"/>
            <w:szCs w:val="22"/>
          </w:rPr>
          <w:t>a</w:t>
        </w:r>
        <w:r w:rsidR="00895E11" w:rsidRPr="00895E11">
          <w:rPr>
            <w:rFonts w:ascii="MS Mincho" w:eastAsia="MS Mincho" w:hAnsi="MS Mincho" w:cs="AdobeFangsongStd-Regular"/>
            <w:w w:val="121"/>
            <w:position w:val="-3"/>
            <w:sz w:val="22"/>
            <w:szCs w:val="22"/>
          </w:rPr>
          <w:t>c</w:t>
        </w:r>
        <w:r w:rsidR="00895E11" w:rsidRPr="00895E11">
          <w:rPr>
            <w:rFonts w:ascii="MS Mincho" w:eastAsia="MS Mincho" w:hAnsi="MS Mincho" w:cs="AdobeFangsongStd-Regular"/>
            <w:w w:val="109"/>
            <w:position w:val="-3"/>
            <w:sz w:val="22"/>
            <w:szCs w:val="22"/>
          </w:rPr>
          <w:t>.</w:t>
        </w:r>
        <w:r w:rsidR="00895E11" w:rsidRPr="00895E11">
          <w:rPr>
            <w:rFonts w:ascii="MS Mincho" w:eastAsia="MS Mincho" w:hAnsi="MS Mincho" w:cs="AdobeFangsongStd-Regular"/>
            <w:w w:val="102"/>
            <w:position w:val="-3"/>
            <w:sz w:val="22"/>
            <w:szCs w:val="22"/>
          </w:rPr>
          <w:t>j</w:t>
        </w:r>
        <w:r w:rsidR="00895E11" w:rsidRPr="00895E11">
          <w:rPr>
            <w:rFonts w:ascii="MS Mincho" w:eastAsia="MS Mincho" w:hAnsi="MS Mincho" w:cs="AdobeFangsongStd-Regular"/>
            <w:w w:val="112"/>
            <w:position w:val="-3"/>
            <w:sz w:val="22"/>
            <w:szCs w:val="22"/>
          </w:rPr>
          <w:t>p</w:t>
        </w:r>
      </w:hyperlink>
    </w:p>
    <w:p w14:paraId="558671C5" w14:textId="77777777" w:rsidR="00901D68" w:rsidRDefault="00901D68" w:rsidP="00895E11">
      <w:pPr>
        <w:ind w:left="2880" w:firstLine="960"/>
        <w:rPr>
          <w:rFonts w:ascii="MS Mincho" w:eastAsia="MS Mincho" w:hAnsi="MS Mincho" w:cs="AdobeFangsongStd-Regular"/>
          <w:w w:val="112"/>
          <w:position w:val="-3"/>
          <w:sz w:val="22"/>
          <w:szCs w:val="22"/>
        </w:rPr>
      </w:pPr>
    </w:p>
    <w:p w14:paraId="21C78236" w14:textId="77777777" w:rsidR="00901D68" w:rsidRDefault="00901D68" w:rsidP="00895E11">
      <w:pPr>
        <w:ind w:left="2880" w:firstLine="960"/>
        <w:rPr>
          <w:rFonts w:ascii="MS Mincho" w:eastAsia="MS Mincho" w:hAnsi="MS Mincho" w:cs="AdobeFangsongStd-Regular"/>
          <w:w w:val="112"/>
          <w:position w:val="-3"/>
          <w:sz w:val="22"/>
          <w:szCs w:val="22"/>
        </w:rPr>
      </w:pPr>
    </w:p>
    <w:p w14:paraId="7A9677FB" w14:textId="77777777" w:rsidR="00901D68" w:rsidRPr="00895E11" w:rsidRDefault="00901D68" w:rsidP="00901D68">
      <w:pPr>
        <w:ind w:left="2880" w:firstLine="960"/>
        <w:jc w:val="center"/>
        <w:rPr>
          <w:rFonts w:eastAsia="Times New Roman"/>
          <w:sz w:val="22"/>
          <w:szCs w:val="22"/>
        </w:rPr>
      </w:pPr>
    </w:p>
    <w:sectPr w:rsidR="00901D68" w:rsidRPr="00895E11" w:rsidSect="008607A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dobeFangsongStd-Regular">
    <w:charset w:val="86"/>
    <w:family w:val="auto"/>
    <w:pitch w:val="variable"/>
    <w:sig w:usb0="00000001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fr-F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74"/>
    <w:rsid w:val="000730B2"/>
    <w:rsid w:val="000865A0"/>
    <w:rsid w:val="000A6D7C"/>
    <w:rsid w:val="000E0866"/>
    <w:rsid w:val="001737C0"/>
    <w:rsid w:val="001903EF"/>
    <w:rsid w:val="001E4F25"/>
    <w:rsid w:val="0027131F"/>
    <w:rsid w:val="002E19CC"/>
    <w:rsid w:val="002E3B26"/>
    <w:rsid w:val="00306FA9"/>
    <w:rsid w:val="003527F2"/>
    <w:rsid w:val="004135FE"/>
    <w:rsid w:val="00414C74"/>
    <w:rsid w:val="00480223"/>
    <w:rsid w:val="004C0BEA"/>
    <w:rsid w:val="004D392A"/>
    <w:rsid w:val="005111D2"/>
    <w:rsid w:val="00526584"/>
    <w:rsid w:val="005942EB"/>
    <w:rsid w:val="005D166A"/>
    <w:rsid w:val="00702311"/>
    <w:rsid w:val="00733DF7"/>
    <w:rsid w:val="00756966"/>
    <w:rsid w:val="007732FF"/>
    <w:rsid w:val="00776A43"/>
    <w:rsid w:val="007869C2"/>
    <w:rsid w:val="007D453F"/>
    <w:rsid w:val="008460B1"/>
    <w:rsid w:val="008607A2"/>
    <w:rsid w:val="00863A39"/>
    <w:rsid w:val="00887D54"/>
    <w:rsid w:val="00895E11"/>
    <w:rsid w:val="00897E23"/>
    <w:rsid w:val="008E4D53"/>
    <w:rsid w:val="00901D68"/>
    <w:rsid w:val="00903B73"/>
    <w:rsid w:val="009771F3"/>
    <w:rsid w:val="00A17471"/>
    <w:rsid w:val="00A46554"/>
    <w:rsid w:val="00AA044A"/>
    <w:rsid w:val="00B06FFD"/>
    <w:rsid w:val="00B40D76"/>
    <w:rsid w:val="00B470E9"/>
    <w:rsid w:val="00B55BFB"/>
    <w:rsid w:val="00BA7658"/>
    <w:rsid w:val="00BD3C36"/>
    <w:rsid w:val="00BD66AC"/>
    <w:rsid w:val="00C377A5"/>
    <w:rsid w:val="00C378CA"/>
    <w:rsid w:val="00C80464"/>
    <w:rsid w:val="00CC73F1"/>
    <w:rsid w:val="00CE0254"/>
    <w:rsid w:val="00D325A8"/>
    <w:rsid w:val="00D402FE"/>
    <w:rsid w:val="00D54256"/>
    <w:rsid w:val="00DC1FAE"/>
    <w:rsid w:val="00DD2F23"/>
    <w:rsid w:val="00DD6DD5"/>
    <w:rsid w:val="00DF2EFF"/>
    <w:rsid w:val="00E7563D"/>
    <w:rsid w:val="00E7672C"/>
    <w:rsid w:val="00E85BBF"/>
    <w:rsid w:val="00EA56BF"/>
    <w:rsid w:val="00EA69DD"/>
    <w:rsid w:val="00ED05AB"/>
    <w:rsid w:val="00ED3971"/>
    <w:rsid w:val="00EF6A1D"/>
    <w:rsid w:val="00F01F0E"/>
    <w:rsid w:val="00F37E90"/>
    <w:rsid w:val="00F458A6"/>
    <w:rsid w:val="00F831A6"/>
    <w:rsid w:val="00F851F6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186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942E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4C7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414C7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71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7131F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nagayama@es.hokudai.ac.jp" TargetMode="External"/><Relationship Id="rId6" Type="http://schemas.openxmlformats.org/officeDocument/2006/relationships/hyperlink" Target="mailto:nakagaki@es.hokudai.ac.j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394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長山雅晴</dc:creator>
  <cp:keywords/>
  <dc:description/>
  <cp:lastModifiedBy>長山雅晴</cp:lastModifiedBy>
  <cp:revision>6</cp:revision>
  <cp:lastPrinted>2017-07-25T07:04:00Z</cp:lastPrinted>
  <dcterms:created xsi:type="dcterms:W3CDTF">2017-07-25T06:44:00Z</dcterms:created>
  <dcterms:modified xsi:type="dcterms:W3CDTF">2017-07-28T05:55:00Z</dcterms:modified>
</cp:coreProperties>
</file>